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D93" w:rsidRPr="003832A2" w:rsidRDefault="003B2D93" w:rsidP="003B2D93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FD0EFE">
        <w:rPr>
          <w:rFonts w:ascii="Calibri" w:hAnsi="Calibri"/>
          <w:b/>
          <w:noProof/>
          <w:sz w:val="32"/>
        </w:rPr>
        <w:drawing>
          <wp:anchor distT="0" distB="0" distL="114300" distR="114300" simplePos="0" relativeHeight="251661312" behindDoc="0" locked="0" layoutInCell="1" allowOverlap="1" wp14:anchorId="50074DB7" wp14:editId="433D4E75">
            <wp:simplePos x="0" y="0"/>
            <wp:positionH relativeFrom="column">
              <wp:posOffset>221615</wp:posOffset>
            </wp:positionH>
            <wp:positionV relativeFrom="paragraph">
              <wp:posOffset>163830</wp:posOffset>
            </wp:positionV>
            <wp:extent cx="732790" cy="874395"/>
            <wp:effectExtent l="0" t="0" r="0" b="1905"/>
            <wp:wrapNone/>
            <wp:docPr id="964" name="Picture 964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32A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7A457" wp14:editId="34685C2C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6471920" cy="0"/>
                <wp:effectExtent l="9525" t="13970" r="14605" b="14605"/>
                <wp:wrapNone/>
                <wp:docPr id="50" name="Straight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19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51983" id="Straight Connector 5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35pt" to="509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" strokeweight="1.5pt"/>
            </w:pict>
          </mc:Fallback>
        </mc:AlternateContent>
      </w:r>
    </w:p>
    <w:p w:rsidR="003B2D93" w:rsidRDefault="003B2D93" w:rsidP="003B2D93">
      <w:pPr>
        <w:autoSpaceDE w:val="0"/>
        <w:autoSpaceDN w:val="0"/>
        <w:adjustRightInd w:val="0"/>
        <w:jc w:val="center"/>
        <w:rPr>
          <w:rFonts w:ascii="Copperplate Gothic Bold" w:hAnsi="Copperplate Gothic Bold" w:cs="Arial"/>
          <w:bCs/>
          <w:sz w:val="48"/>
          <w:szCs w:val="48"/>
        </w:rPr>
      </w:pPr>
      <w:r>
        <w:rPr>
          <w:rFonts w:ascii="Copperplate Gothic Bold" w:hAnsi="Copperplate Gothic Bold" w:cs="Arial"/>
          <w:bCs/>
          <w:sz w:val="48"/>
          <w:szCs w:val="48"/>
        </w:rPr>
        <w:t>ST BEDE’S COLLEGE</w:t>
      </w:r>
    </w:p>
    <w:p w:rsidR="003B2D93" w:rsidRDefault="003B2D93" w:rsidP="003B2D93">
      <w:pPr>
        <w:jc w:val="center"/>
      </w:pPr>
      <w:r>
        <w:rPr>
          <w:rFonts w:ascii="Arial" w:hAnsi="Arial" w:cs="Arial"/>
          <w:bCs/>
        </w:rPr>
        <w:t>2 MENTONE PARADE, MENTONE, VICTORIA 3194</w:t>
      </w:r>
    </w:p>
    <w:p w:rsidR="003B2D93" w:rsidRDefault="003B2D93" w:rsidP="003B2D9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Phone:  9582 5999     Fax:  9582 5757</w:t>
      </w:r>
    </w:p>
    <w:p w:rsidR="003B2D93" w:rsidRDefault="003B2D93" w:rsidP="003B2D9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 w:rsidRPr="00894E4C">
        <w:rPr>
          <w:rFonts w:ascii="Arial" w:hAnsi="Arial" w:cs="Arial"/>
          <w:bCs/>
          <w:sz w:val="16"/>
          <w:szCs w:val="16"/>
        </w:rPr>
        <w:t>www.stbedes.catholic.edu.au</w:t>
      </w:r>
    </w:p>
    <w:p w:rsidR="003B2D93" w:rsidRDefault="003B2D93" w:rsidP="003B2D9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ABN:  59 127 195 135</w:t>
      </w:r>
    </w:p>
    <w:p w:rsidR="003B2D93" w:rsidRPr="003832A2" w:rsidRDefault="003B2D93" w:rsidP="003B2D93">
      <w:pPr>
        <w:rPr>
          <w:rFonts w:cstheme="minorHAnsi"/>
        </w:rPr>
      </w:pPr>
      <w:r w:rsidRPr="003832A2">
        <w:rPr>
          <w:rFonts w:cstheme="minorHAnsi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4D12A" wp14:editId="27F8EF2F">
                <wp:simplePos x="0" y="0"/>
                <wp:positionH relativeFrom="column">
                  <wp:posOffset>-19050</wp:posOffset>
                </wp:positionH>
                <wp:positionV relativeFrom="paragraph">
                  <wp:posOffset>163830</wp:posOffset>
                </wp:positionV>
                <wp:extent cx="6490970" cy="0"/>
                <wp:effectExtent l="9525" t="11430" r="14605" b="17145"/>
                <wp:wrapNone/>
                <wp:docPr id="51" name="Straight Connector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097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9BDB2" id="Straight Connector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2.9pt" to="509.6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" strokeweight="1.5pt"/>
            </w:pict>
          </mc:Fallback>
        </mc:AlternateContent>
      </w:r>
    </w:p>
    <w:p w:rsidR="003B2D93" w:rsidRDefault="003B2D93" w:rsidP="003B2D93">
      <w:pPr>
        <w:jc w:val="center"/>
        <w:rPr>
          <w:rFonts w:ascii="Arial Narrow" w:hAnsi="Arial Narrow"/>
          <w:b/>
          <w:sz w:val="28"/>
          <w:szCs w:val="28"/>
        </w:rPr>
      </w:pPr>
    </w:p>
    <w:p w:rsidR="003B2D93" w:rsidRDefault="003B2D93" w:rsidP="003B2D93">
      <w:pPr>
        <w:jc w:val="center"/>
        <w:rPr>
          <w:rFonts w:ascii="Arial Narrow" w:hAnsi="Arial Narrow"/>
          <w:b/>
          <w:sz w:val="28"/>
          <w:szCs w:val="28"/>
        </w:rPr>
      </w:pPr>
    </w:p>
    <w:p w:rsidR="003B2D93" w:rsidRPr="003B2D93" w:rsidRDefault="003B2D93" w:rsidP="003B2D93">
      <w:pPr>
        <w:jc w:val="center"/>
        <w:rPr>
          <w:rFonts w:asciiTheme="minorHAnsi" w:hAnsiTheme="minorHAnsi"/>
          <w:b/>
          <w:sz w:val="28"/>
          <w:szCs w:val="28"/>
        </w:rPr>
      </w:pPr>
      <w:r w:rsidRPr="003B2D93">
        <w:rPr>
          <w:rFonts w:asciiTheme="minorHAnsi" w:hAnsiTheme="minorHAnsi"/>
          <w:b/>
          <w:sz w:val="28"/>
          <w:szCs w:val="28"/>
        </w:rPr>
        <w:t>School Assessed Coursework</w:t>
      </w:r>
    </w:p>
    <w:p w:rsidR="003B2D93" w:rsidRPr="003B2D93" w:rsidRDefault="003B2D93" w:rsidP="003B2D93">
      <w:pPr>
        <w:jc w:val="center"/>
        <w:rPr>
          <w:rFonts w:asciiTheme="minorHAnsi" w:hAnsiTheme="minorHAnsi"/>
          <w:b/>
          <w:sz w:val="28"/>
          <w:szCs w:val="28"/>
        </w:rPr>
      </w:pPr>
      <w:r w:rsidRPr="003B2D93">
        <w:rPr>
          <w:rFonts w:asciiTheme="minorHAnsi" w:hAnsiTheme="minorHAnsi"/>
          <w:sz w:val="28"/>
          <w:szCs w:val="28"/>
        </w:rPr>
        <w:t xml:space="preserve"> </w:t>
      </w:r>
      <w:r w:rsidRPr="003B2D93">
        <w:rPr>
          <w:rFonts w:asciiTheme="minorHAnsi" w:hAnsiTheme="minorHAnsi"/>
          <w:b/>
          <w:sz w:val="28"/>
          <w:szCs w:val="28"/>
        </w:rPr>
        <w:t>Notification</w:t>
      </w:r>
    </w:p>
    <w:p w:rsidR="003B2D93" w:rsidRPr="003B2D93" w:rsidRDefault="003B2D93" w:rsidP="003B2D93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685"/>
        <w:gridCol w:w="3686"/>
      </w:tblGrid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 xml:space="preserve">Unit level </w:t>
            </w:r>
          </w:p>
        </w:tc>
        <w:tc>
          <w:tcPr>
            <w:tcW w:w="7371" w:type="dxa"/>
            <w:gridSpan w:val="2"/>
          </w:tcPr>
          <w:p w:rsidR="003B2D93" w:rsidRPr="003B2D93" w:rsidRDefault="003B2D93" w:rsidP="00C927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B2D93" w:rsidRPr="003B2D93" w:rsidRDefault="003B2D93" w:rsidP="00C927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Study</w:t>
            </w:r>
          </w:p>
        </w:tc>
        <w:tc>
          <w:tcPr>
            <w:tcW w:w="7371" w:type="dxa"/>
            <w:gridSpan w:val="2"/>
          </w:tcPr>
          <w:p w:rsidR="003B2D93" w:rsidRPr="003B2D93" w:rsidRDefault="003B2D93" w:rsidP="00C927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B2D93" w:rsidRPr="003B2D93" w:rsidRDefault="003B2D93" w:rsidP="00C927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Outcome number</w:t>
            </w:r>
          </w:p>
        </w:tc>
        <w:tc>
          <w:tcPr>
            <w:tcW w:w="7371" w:type="dxa"/>
            <w:gridSpan w:val="2"/>
          </w:tcPr>
          <w:p w:rsidR="003B2D93" w:rsidRPr="003B2D93" w:rsidRDefault="003B2D93" w:rsidP="00C9276E">
            <w:pPr>
              <w:ind w:right="212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B2D93" w:rsidRPr="003B2D93" w:rsidRDefault="003B2D93" w:rsidP="00C9276E">
            <w:pPr>
              <w:ind w:right="212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Outcome title</w:t>
            </w:r>
          </w:p>
        </w:tc>
        <w:tc>
          <w:tcPr>
            <w:tcW w:w="7371" w:type="dxa"/>
            <w:gridSpan w:val="2"/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 xml:space="preserve">Date      </w:t>
            </w:r>
          </w:p>
        </w:tc>
        <w:tc>
          <w:tcPr>
            <w:tcW w:w="7371" w:type="dxa"/>
            <w:gridSpan w:val="2"/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D93" w:rsidRPr="003B2D93" w:rsidTr="00C9276E">
        <w:trPr>
          <w:trHeight w:val="74"/>
        </w:trPr>
        <w:tc>
          <w:tcPr>
            <w:tcW w:w="2410" w:type="dxa"/>
            <w:vMerge w:val="restart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Reading</w:t>
            </w:r>
          </w:p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D93" w:rsidRPr="003B2D93" w:rsidTr="00C9276E">
        <w:trPr>
          <w:trHeight w:val="73"/>
        </w:trPr>
        <w:tc>
          <w:tcPr>
            <w:tcW w:w="2410" w:type="dxa"/>
            <w:vMerge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Writing</w:t>
            </w:r>
          </w:p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A</w:t>
            </w:r>
            <w:r w:rsidRPr="003B2D93">
              <w:rPr>
                <w:rFonts w:asciiTheme="minorHAnsi" w:hAnsiTheme="minorHAnsi"/>
                <w:sz w:val="22"/>
                <w:szCs w:val="22"/>
              </w:rPr>
              <w:t>ssessment type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Marks available</w:t>
            </w:r>
          </w:p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Weighting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Key knowledge and skills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Criteria/ performance descriptors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B2D93" w:rsidRPr="003B2D93" w:rsidTr="00C9276E">
        <w:tc>
          <w:tcPr>
            <w:tcW w:w="2410" w:type="dxa"/>
          </w:tcPr>
          <w:p w:rsidR="003B2D93" w:rsidRPr="003B2D93" w:rsidRDefault="003B2D93" w:rsidP="00C9276E">
            <w:pPr>
              <w:rPr>
                <w:rFonts w:asciiTheme="minorHAnsi" w:hAnsiTheme="minorHAnsi"/>
                <w:sz w:val="22"/>
                <w:szCs w:val="22"/>
              </w:rPr>
            </w:pPr>
            <w:r w:rsidRPr="003B2D93">
              <w:rPr>
                <w:rFonts w:asciiTheme="minorHAnsi" w:hAnsiTheme="minorHAnsi"/>
                <w:sz w:val="22"/>
                <w:szCs w:val="22"/>
              </w:rPr>
              <w:t>Authorised materials</w:t>
            </w:r>
          </w:p>
        </w:tc>
        <w:tc>
          <w:tcPr>
            <w:tcW w:w="7371" w:type="dxa"/>
            <w:gridSpan w:val="2"/>
            <w:tcBorders>
              <w:right w:val="single" w:sz="4" w:space="0" w:color="auto"/>
            </w:tcBorders>
            <w:vAlign w:val="center"/>
          </w:tcPr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B2D93" w:rsidRPr="003B2D93" w:rsidRDefault="003B2D93" w:rsidP="00C9276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865D0" w:rsidRDefault="008865D0">
      <w:bookmarkStart w:id="0" w:name="_GoBack"/>
      <w:bookmarkEnd w:id="0"/>
    </w:p>
    <w:sectPr w:rsidR="008865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Bold">
    <w:altName w:val="Copperplate Gothic Bold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D93"/>
    <w:rsid w:val="003B2D93"/>
    <w:rsid w:val="0088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4686C1-04A1-4595-BCAC-9151872F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2D93"/>
    <w:pPr>
      <w:spacing w:before="100" w:beforeAutospacing="1" w:after="100" w:afterAutospacing="1"/>
    </w:pPr>
    <w:rPr>
      <w:rFonts w:eastAsiaTheme="minorEastAsia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THIRARD</dc:creator>
  <cp:keywords/>
  <dc:description/>
  <cp:lastModifiedBy>Renato THIRARD</cp:lastModifiedBy>
  <cp:revision>1</cp:revision>
  <dcterms:created xsi:type="dcterms:W3CDTF">2017-03-20T22:35:00Z</dcterms:created>
  <dcterms:modified xsi:type="dcterms:W3CDTF">2017-03-20T22:38:00Z</dcterms:modified>
</cp:coreProperties>
</file>